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00C1F" w14:textId="219DF448" w:rsidR="006561AB" w:rsidRPr="006561AB" w:rsidRDefault="006561AB" w:rsidP="006561AB">
      <w:pPr>
        <w:jc w:val="center"/>
        <w:rPr>
          <w:b/>
          <w:bCs/>
          <w:sz w:val="28"/>
          <w:szCs w:val="28"/>
          <w:lang w:val="en-GB"/>
        </w:rPr>
      </w:pPr>
      <w:r w:rsidRPr="006561AB">
        <w:rPr>
          <w:b/>
          <w:bCs/>
          <w:sz w:val="28"/>
          <w:szCs w:val="28"/>
          <w:lang w:val="en-GB"/>
        </w:rPr>
        <w:t>Bio – Pat McDonagh</w:t>
      </w:r>
    </w:p>
    <w:p w14:paraId="3217C27C" w14:textId="3E887A84" w:rsidR="006561AB" w:rsidRDefault="006561AB" w:rsidP="006561AB">
      <w:pPr>
        <w:pStyle w:val="NormalWeb"/>
        <w:spacing w:before="0" w:beforeAutospacing="0" w:after="0" w:afterAutospacing="0" w:line="324" w:lineRule="atLeast"/>
        <w:rPr>
          <w:sz w:val="27"/>
          <w:szCs w:val="27"/>
        </w:rPr>
      </w:pPr>
      <w:r>
        <w:rPr>
          <w:sz w:val="27"/>
          <w:szCs w:val="27"/>
        </w:rPr>
        <w:t>Pat McDonagh started his career as a teacher and having always had an interest in business, he decided to explore this further by opening his first restaurant outlet in Ballinasloe in 1978.  Having played a lot of sport in secondary school, he earned his nickname during a Gaelic Football match when one of the supporters on the side line christened him, “Supermac”.  This then became the natural choice of name for his business, “Supermac’s”.  Pat met Una very early on in the story of Supermac’s and both have been key and instrumental to the success story it has become.</w:t>
      </w:r>
    </w:p>
    <w:p w14:paraId="14D0F991" w14:textId="77777777" w:rsidR="006561AB" w:rsidRDefault="006561AB" w:rsidP="006561AB">
      <w:pPr>
        <w:pStyle w:val="NormalWeb"/>
        <w:spacing w:before="0" w:beforeAutospacing="0" w:after="0" w:afterAutospacing="0" w:line="324" w:lineRule="atLeast"/>
        <w:rPr>
          <w:sz w:val="27"/>
          <w:szCs w:val="27"/>
        </w:rPr>
      </w:pPr>
    </w:p>
    <w:p w14:paraId="5A4DDCB9" w14:textId="6B0566FA" w:rsidR="006561AB" w:rsidRDefault="006561AB" w:rsidP="006561AB">
      <w:pPr>
        <w:pStyle w:val="NormalWeb"/>
        <w:spacing w:before="0" w:beforeAutospacing="0" w:after="0" w:afterAutospacing="0" w:line="324" w:lineRule="atLeast"/>
        <w:rPr>
          <w:rStyle w:val="apple-converted-space"/>
          <w:sz w:val="27"/>
          <w:szCs w:val="27"/>
        </w:rPr>
      </w:pPr>
      <w:r>
        <w:rPr>
          <w:sz w:val="27"/>
          <w:szCs w:val="27"/>
        </w:rPr>
        <w:t>The couple have built</w:t>
      </w:r>
      <w:r>
        <w:rPr>
          <w:rStyle w:val="apple-converted-space"/>
          <w:sz w:val="27"/>
          <w:szCs w:val="27"/>
        </w:rPr>
        <w:t> </w:t>
      </w:r>
      <w:r>
        <w:rPr>
          <w:sz w:val="27"/>
          <w:szCs w:val="27"/>
        </w:rPr>
        <w:t>Ireland’s most successful indigenous quick service family restaurant group</w:t>
      </w:r>
      <w:r>
        <w:rPr>
          <w:rStyle w:val="apple-converted-space"/>
          <w:sz w:val="27"/>
          <w:szCs w:val="27"/>
        </w:rPr>
        <w:t> </w:t>
      </w:r>
      <w:r>
        <w:rPr>
          <w:sz w:val="27"/>
          <w:szCs w:val="27"/>
        </w:rPr>
        <w:t>-</w:t>
      </w:r>
      <w:r>
        <w:rPr>
          <w:sz w:val="27"/>
          <w:szCs w:val="27"/>
        </w:rPr>
        <w:t xml:space="preserve"> </w:t>
      </w:r>
      <w:r>
        <w:rPr>
          <w:sz w:val="27"/>
          <w:szCs w:val="27"/>
        </w:rPr>
        <w:t>Supermac’s.</w:t>
      </w:r>
      <w:r>
        <w:rPr>
          <w:rStyle w:val="apple-converted-space"/>
          <w:sz w:val="27"/>
          <w:szCs w:val="27"/>
        </w:rPr>
        <w:t> </w:t>
      </w:r>
      <w:r>
        <w:rPr>
          <w:sz w:val="27"/>
          <w:szCs w:val="27"/>
        </w:rPr>
        <w:t>With over 110</w:t>
      </w:r>
      <w:r>
        <w:rPr>
          <w:rStyle w:val="apple-converted-space"/>
          <w:sz w:val="27"/>
          <w:szCs w:val="27"/>
        </w:rPr>
        <w:t> </w:t>
      </w:r>
      <w:r>
        <w:rPr>
          <w:sz w:val="27"/>
          <w:szCs w:val="27"/>
        </w:rPr>
        <w:t>restaurants throughout the country, the</w:t>
      </w:r>
      <w:r>
        <w:rPr>
          <w:rStyle w:val="apple-converted-space"/>
          <w:sz w:val="27"/>
          <w:szCs w:val="27"/>
        </w:rPr>
        <w:t> </w:t>
      </w:r>
      <w:r>
        <w:rPr>
          <w:sz w:val="27"/>
          <w:szCs w:val="27"/>
        </w:rPr>
        <w:t>group</w:t>
      </w:r>
      <w:r>
        <w:rPr>
          <w:rStyle w:val="apple-converted-space"/>
          <w:sz w:val="27"/>
          <w:szCs w:val="27"/>
        </w:rPr>
        <w:t> </w:t>
      </w:r>
      <w:r>
        <w:rPr>
          <w:sz w:val="27"/>
          <w:szCs w:val="27"/>
        </w:rPr>
        <w:t>consists</w:t>
      </w:r>
      <w:r>
        <w:rPr>
          <w:rStyle w:val="apple-converted-space"/>
          <w:sz w:val="27"/>
          <w:szCs w:val="27"/>
        </w:rPr>
        <w:t> </w:t>
      </w:r>
      <w:r>
        <w:rPr>
          <w:sz w:val="27"/>
          <w:szCs w:val="27"/>
        </w:rPr>
        <w:t>of the Supermac’s chain of family restaurants, The Plaza Group of motorway service stations and the</w:t>
      </w:r>
      <w:r>
        <w:rPr>
          <w:rStyle w:val="apple-converted-space"/>
          <w:sz w:val="27"/>
          <w:szCs w:val="27"/>
        </w:rPr>
        <w:t> </w:t>
      </w:r>
      <w:proofErr w:type="spellStart"/>
      <w:r>
        <w:rPr>
          <w:sz w:val="27"/>
          <w:szCs w:val="27"/>
        </w:rPr>
        <w:t>Só</w:t>
      </w:r>
      <w:proofErr w:type="spellEnd"/>
      <w:r>
        <w:rPr>
          <w:rStyle w:val="apple-converted-space"/>
          <w:sz w:val="27"/>
          <w:szCs w:val="27"/>
        </w:rPr>
        <w:t> </w:t>
      </w:r>
      <w:r>
        <w:rPr>
          <w:sz w:val="27"/>
          <w:szCs w:val="27"/>
        </w:rPr>
        <w:t xml:space="preserve">Hotels. </w:t>
      </w:r>
      <w:r>
        <w:rPr>
          <w:sz w:val="27"/>
          <w:szCs w:val="27"/>
        </w:rPr>
        <w:t xml:space="preserve"> </w:t>
      </w:r>
      <w:r>
        <w:rPr>
          <w:sz w:val="27"/>
          <w:szCs w:val="27"/>
        </w:rPr>
        <w:t>There are over</w:t>
      </w:r>
      <w:r>
        <w:rPr>
          <w:rStyle w:val="apple-converted-space"/>
          <w:sz w:val="27"/>
          <w:szCs w:val="27"/>
        </w:rPr>
        <w:t> </w:t>
      </w:r>
      <w:r>
        <w:rPr>
          <w:sz w:val="27"/>
          <w:szCs w:val="27"/>
        </w:rPr>
        <w:t>4,500 people</w:t>
      </w:r>
      <w:r>
        <w:rPr>
          <w:rStyle w:val="apple-converted-space"/>
          <w:sz w:val="27"/>
          <w:szCs w:val="27"/>
        </w:rPr>
        <w:t> </w:t>
      </w:r>
      <w:r>
        <w:rPr>
          <w:sz w:val="27"/>
          <w:szCs w:val="27"/>
        </w:rPr>
        <w:t xml:space="preserve">employed throughout the business </w:t>
      </w:r>
      <w:r>
        <w:rPr>
          <w:sz w:val="27"/>
          <w:szCs w:val="27"/>
        </w:rPr>
        <w:t xml:space="preserve">and </w:t>
      </w:r>
      <w:r>
        <w:rPr>
          <w:sz w:val="27"/>
          <w:szCs w:val="27"/>
        </w:rPr>
        <w:t>they have</w:t>
      </w:r>
      <w:r>
        <w:rPr>
          <w:rStyle w:val="apple-converted-space"/>
          <w:sz w:val="27"/>
          <w:szCs w:val="27"/>
        </w:rPr>
        <w:t> </w:t>
      </w:r>
      <w:r>
        <w:rPr>
          <w:sz w:val="27"/>
          <w:szCs w:val="27"/>
        </w:rPr>
        <w:t>helped to establish up to 60 self-employed franchisees in their own successful</w:t>
      </w:r>
      <w:r>
        <w:rPr>
          <w:sz w:val="27"/>
          <w:szCs w:val="27"/>
        </w:rPr>
        <w:t xml:space="preserve"> </w:t>
      </w:r>
      <w:r>
        <w:rPr>
          <w:sz w:val="27"/>
          <w:szCs w:val="27"/>
        </w:rPr>
        <w:t>businesses.</w:t>
      </w:r>
      <w:r>
        <w:rPr>
          <w:rStyle w:val="apple-converted-space"/>
          <w:sz w:val="27"/>
          <w:szCs w:val="27"/>
        </w:rPr>
        <w:t> </w:t>
      </w:r>
    </w:p>
    <w:p w14:paraId="494C774F" w14:textId="77777777" w:rsidR="006561AB" w:rsidRDefault="006561AB" w:rsidP="006561AB">
      <w:pPr>
        <w:pStyle w:val="NormalWeb"/>
        <w:spacing w:before="0" w:beforeAutospacing="0" w:after="0" w:afterAutospacing="0" w:line="324" w:lineRule="atLeast"/>
        <w:rPr>
          <w:rStyle w:val="apple-converted-space"/>
          <w:sz w:val="27"/>
          <w:szCs w:val="27"/>
        </w:rPr>
      </w:pPr>
    </w:p>
    <w:p w14:paraId="548CEDE8" w14:textId="1B95BBAF" w:rsidR="006561AB" w:rsidRDefault="006561AB" w:rsidP="006561AB">
      <w:pPr>
        <w:pStyle w:val="NormalWeb"/>
        <w:spacing w:before="0" w:beforeAutospacing="0" w:after="0" w:afterAutospacing="0" w:line="324" w:lineRule="atLeast"/>
        <w:rPr>
          <w:sz w:val="27"/>
          <w:szCs w:val="27"/>
        </w:rPr>
      </w:pPr>
      <w:r>
        <w:rPr>
          <w:sz w:val="27"/>
          <w:szCs w:val="27"/>
        </w:rPr>
        <w:t>The</w:t>
      </w:r>
      <w:r>
        <w:rPr>
          <w:rStyle w:val="apple-converted-space"/>
          <w:sz w:val="27"/>
          <w:szCs w:val="27"/>
        </w:rPr>
        <w:t> </w:t>
      </w:r>
      <w:proofErr w:type="spellStart"/>
      <w:r>
        <w:rPr>
          <w:sz w:val="27"/>
          <w:szCs w:val="27"/>
        </w:rPr>
        <w:t>Só</w:t>
      </w:r>
      <w:proofErr w:type="spellEnd"/>
      <w:r>
        <w:rPr>
          <w:rStyle w:val="apple-converted-space"/>
          <w:sz w:val="27"/>
          <w:szCs w:val="27"/>
        </w:rPr>
        <w:t> </w:t>
      </w:r>
      <w:r>
        <w:rPr>
          <w:sz w:val="27"/>
          <w:szCs w:val="27"/>
        </w:rPr>
        <w:t>Hotels</w:t>
      </w:r>
      <w:r>
        <w:rPr>
          <w:rStyle w:val="apple-converted-space"/>
          <w:sz w:val="27"/>
          <w:szCs w:val="27"/>
        </w:rPr>
        <w:t> </w:t>
      </w:r>
      <w:r>
        <w:rPr>
          <w:sz w:val="27"/>
          <w:szCs w:val="27"/>
        </w:rPr>
        <w:t>group</w:t>
      </w:r>
      <w:r>
        <w:rPr>
          <w:rStyle w:val="apple-converted-space"/>
          <w:sz w:val="27"/>
          <w:szCs w:val="27"/>
        </w:rPr>
        <w:t> </w:t>
      </w:r>
      <w:r>
        <w:rPr>
          <w:sz w:val="27"/>
          <w:szCs w:val="27"/>
        </w:rPr>
        <w:t>includes the Castletroy Park Hotel in Limerick, the Loughrea Hotel &amp; Spa, the Charleville Park Hotel in Cork, the</w:t>
      </w:r>
      <w:r>
        <w:rPr>
          <w:rStyle w:val="apple-converted-space"/>
          <w:sz w:val="27"/>
          <w:szCs w:val="27"/>
        </w:rPr>
        <w:t> </w:t>
      </w:r>
      <w:proofErr w:type="spellStart"/>
      <w:r>
        <w:rPr>
          <w:sz w:val="27"/>
          <w:szCs w:val="27"/>
        </w:rPr>
        <w:t>Killeshin</w:t>
      </w:r>
      <w:proofErr w:type="spellEnd"/>
      <w:r>
        <w:rPr>
          <w:rStyle w:val="apple-converted-space"/>
          <w:sz w:val="27"/>
          <w:szCs w:val="27"/>
        </w:rPr>
        <w:t> </w:t>
      </w:r>
      <w:r>
        <w:rPr>
          <w:sz w:val="27"/>
          <w:szCs w:val="27"/>
        </w:rPr>
        <w:t>Hotel in Portlaoise, the Athlone Springs Hotel and the Castle Oaks House Hotel in</w:t>
      </w:r>
      <w:r>
        <w:rPr>
          <w:rStyle w:val="apple-converted-space"/>
          <w:sz w:val="27"/>
          <w:szCs w:val="27"/>
        </w:rPr>
        <w:t> </w:t>
      </w:r>
      <w:proofErr w:type="spellStart"/>
      <w:r>
        <w:rPr>
          <w:sz w:val="27"/>
          <w:szCs w:val="27"/>
        </w:rPr>
        <w:t>Castleconnell</w:t>
      </w:r>
      <w:proofErr w:type="spellEnd"/>
      <w:r>
        <w:rPr>
          <w:sz w:val="27"/>
          <w:szCs w:val="27"/>
        </w:rPr>
        <w:t>.</w:t>
      </w:r>
    </w:p>
    <w:p w14:paraId="43B1229B" w14:textId="77777777" w:rsidR="006561AB" w:rsidRPr="006561AB" w:rsidRDefault="006561AB">
      <w:pPr>
        <w:rPr>
          <w:lang w:val="en-GB"/>
        </w:rPr>
      </w:pPr>
    </w:p>
    <w:sectPr w:rsidR="006561AB" w:rsidRPr="006561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1AB"/>
    <w:rsid w:val="006561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9EBF0"/>
  <w15:chartTrackingRefBased/>
  <w15:docId w15:val="{E9A6AD6C-62E4-478C-9592-303D890FC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61AB"/>
    <w:pPr>
      <w:spacing w:before="100" w:beforeAutospacing="1" w:after="100" w:afterAutospacing="1" w:line="240" w:lineRule="auto"/>
    </w:pPr>
    <w:rPr>
      <w:rFonts w:ascii="Calibri" w:hAnsi="Calibri" w:cs="Calibri"/>
      <w:lang w:eastAsia="en-IE"/>
    </w:rPr>
  </w:style>
  <w:style w:type="character" w:customStyle="1" w:styleId="apple-converted-space">
    <w:name w:val="apple-converted-space"/>
    <w:basedOn w:val="DefaultParagraphFont"/>
    <w:rsid w:val="00656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38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1103</Characters>
  <Application>Microsoft Office Word</Application>
  <DocSecurity>0</DocSecurity>
  <Lines>9</Lines>
  <Paragraphs>2</Paragraphs>
  <ScaleCrop>false</ScaleCrop>
  <Company>Longford County Council</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McKenna</dc:creator>
  <cp:keywords/>
  <dc:description/>
  <cp:lastModifiedBy>Rose McKenna</cp:lastModifiedBy>
  <cp:revision>1</cp:revision>
  <dcterms:created xsi:type="dcterms:W3CDTF">2023-09-14T08:43:00Z</dcterms:created>
  <dcterms:modified xsi:type="dcterms:W3CDTF">2023-09-14T08:45:00Z</dcterms:modified>
</cp:coreProperties>
</file>